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8CF8" w14:textId="77777777" w:rsidR="00B47EBA" w:rsidRPr="001B0853" w:rsidRDefault="00B47EBA" w:rsidP="00B47EBA">
      <w:pPr>
        <w:rPr>
          <w:rFonts w:ascii="Arial" w:hAnsi="Arial" w:cs="Arial"/>
          <w:b/>
          <w:szCs w:val="20"/>
        </w:rPr>
      </w:pPr>
      <w:r w:rsidRPr="001B0853">
        <w:rPr>
          <w:rFonts w:ascii="Arial" w:hAnsi="Arial" w:cs="Arial"/>
          <w:b/>
          <w:szCs w:val="20"/>
        </w:rPr>
        <w:t>Letter for community pharmacies</w:t>
      </w:r>
    </w:p>
    <w:p w14:paraId="39DAEC5F" w14:textId="77777777" w:rsidR="00B47EBA" w:rsidRDefault="00B47EBA" w:rsidP="00B47EBA">
      <w:pPr>
        <w:rPr>
          <w:rFonts w:ascii="Arial" w:hAnsi="Arial" w:cs="Arial"/>
          <w:sz w:val="20"/>
          <w:szCs w:val="20"/>
        </w:rPr>
      </w:pPr>
    </w:p>
    <w:p w14:paraId="1EAAD01B" w14:textId="1CD74508" w:rsidR="00B47EBA" w:rsidRDefault="003166A3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485C0" wp14:editId="3585319C">
                <wp:simplePos x="0" y="0"/>
                <wp:positionH relativeFrom="column">
                  <wp:posOffset>3200400</wp:posOffset>
                </wp:positionH>
                <wp:positionV relativeFrom="paragraph">
                  <wp:posOffset>67310</wp:posOffset>
                </wp:positionV>
                <wp:extent cx="3113405" cy="102870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8A8563" w14:textId="77777777" w:rsidR="00B47EBA" w:rsidRDefault="00B47EBA" w:rsidP="00B47EB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B8B6B72" w14:textId="0EAB157B" w:rsidR="00B47EBA" w:rsidRPr="00B47EBA" w:rsidRDefault="00B47EBA" w:rsidP="00B47EBA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B47EBA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Practice Name and Address</w:t>
                            </w:r>
                          </w:p>
                          <w:p w14:paraId="7EA5B779" w14:textId="77777777" w:rsidR="00B47EBA" w:rsidRDefault="00B47EBA" w:rsidP="00B47EB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67C8C9A" w14:textId="77777777" w:rsidR="00B47EBA" w:rsidRDefault="00B47EBA" w:rsidP="00B47E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485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252pt;margin-top:5.3pt;width:245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" stroked="f">
                <v:textbox>
                  <w:txbxContent>
                    <w:p w14:paraId="048A8563" w14:textId="77777777" w:rsidR="00B47EBA" w:rsidRDefault="00B47EBA" w:rsidP="00B47EB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B8B6B72" w14:textId="0EAB157B" w:rsidR="00B47EBA" w:rsidRPr="00B47EBA" w:rsidRDefault="00B47EBA" w:rsidP="00B47EBA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B47EBA">
                        <w:rPr>
                          <w:rFonts w:ascii="Arial" w:hAnsi="Arial" w:cs="Arial"/>
                          <w:color w:val="FF0000"/>
                          <w:sz w:val="18"/>
                        </w:rPr>
                        <w:t>Practice Name and Address</w:t>
                      </w:r>
                    </w:p>
                    <w:p w14:paraId="7EA5B779" w14:textId="77777777" w:rsidR="00B47EBA" w:rsidRDefault="00B47EBA" w:rsidP="00B47EBA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67C8C9A" w14:textId="77777777" w:rsidR="00B47EBA" w:rsidRDefault="00B47EBA" w:rsidP="00B47EB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E5C40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4E25BED1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19164147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05D3031C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0B2AF323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09BE2E68" w14:textId="77777777" w:rsidR="00B47EBA" w:rsidRPr="00B47EBA" w:rsidRDefault="00B47EBA" w:rsidP="00B47EBA">
      <w:pPr>
        <w:tabs>
          <w:tab w:val="left" w:pos="1080"/>
          <w:tab w:val="left" w:pos="3600"/>
        </w:tabs>
        <w:ind w:right="48"/>
        <w:jc w:val="right"/>
        <w:rPr>
          <w:rFonts w:ascii="Arial" w:hAnsi="Arial" w:cs="Arial"/>
          <w:color w:val="FF0000"/>
          <w:szCs w:val="28"/>
        </w:rPr>
      </w:pPr>
      <w:r w:rsidRPr="00B47EBA">
        <w:rPr>
          <w:rFonts w:ascii="Arial" w:hAnsi="Arial" w:cs="Arial"/>
          <w:color w:val="FF0000"/>
          <w:szCs w:val="28"/>
        </w:rPr>
        <w:t>DATE</w:t>
      </w:r>
    </w:p>
    <w:p w14:paraId="6006F118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055C1118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3808845C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  <w:r w:rsidRPr="00750A9F">
        <w:rPr>
          <w:rFonts w:ascii="Arial" w:hAnsi="Arial" w:cs="Arial"/>
          <w:b/>
          <w:sz w:val="28"/>
          <w:szCs w:val="28"/>
        </w:rPr>
        <w:t>Please ensure that all pharmacy staff, including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50A9F">
        <w:rPr>
          <w:rFonts w:ascii="Arial" w:hAnsi="Arial" w:cs="Arial"/>
          <w:b/>
          <w:sz w:val="28"/>
          <w:szCs w:val="28"/>
        </w:rPr>
        <w:t>locums,</w:t>
      </w:r>
    </w:p>
    <w:p w14:paraId="39CA9191" w14:textId="77777777" w:rsidR="00B47EBA" w:rsidRPr="00750A9F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  <w:r w:rsidRPr="00750A9F">
        <w:rPr>
          <w:rFonts w:ascii="Arial" w:hAnsi="Arial" w:cs="Arial"/>
          <w:b/>
          <w:sz w:val="28"/>
          <w:szCs w:val="28"/>
        </w:rPr>
        <w:t>have read this letter and it is retained for your records.</w:t>
      </w:r>
    </w:p>
    <w:p w14:paraId="2B3F40D8" w14:textId="77777777" w:rsidR="00B47EBA" w:rsidRDefault="00B47EBA" w:rsidP="00B47EBA">
      <w:pPr>
        <w:pStyle w:val="Heading3"/>
        <w:rPr>
          <w:sz w:val="22"/>
        </w:rPr>
      </w:pPr>
    </w:p>
    <w:p w14:paraId="34A757CA" w14:textId="77777777" w:rsidR="00B47EBA" w:rsidRDefault="00B47EBA" w:rsidP="00B47EBA">
      <w:pPr>
        <w:pStyle w:val="Footer"/>
        <w:jc w:val="both"/>
        <w:rPr>
          <w:rFonts w:ascii="Arial" w:hAnsi="Arial" w:cs="Arial"/>
          <w:sz w:val="22"/>
        </w:rPr>
      </w:pPr>
    </w:p>
    <w:p w14:paraId="12DFB880" w14:textId="77777777" w:rsidR="00B47EBA" w:rsidRDefault="00B47EBA" w:rsidP="00B47EBA">
      <w:pPr>
        <w:pStyle w:val="Foot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Pharmacist</w:t>
      </w:r>
    </w:p>
    <w:p w14:paraId="2BB5D15B" w14:textId="77777777" w:rsidR="00B47EBA" w:rsidRDefault="00B47EBA" w:rsidP="00B47EBA">
      <w:pPr>
        <w:pStyle w:val="Footer"/>
        <w:jc w:val="both"/>
        <w:rPr>
          <w:rFonts w:ascii="Arial" w:hAnsi="Arial" w:cs="Arial"/>
          <w:sz w:val="22"/>
        </w:rPr>
      </w:pPr>
    </w:p>
    <w:p w14:paraId="792D5524" w14:textId="659764C1" w:rsidR="00B47EBA" w:rsidRPr="00DC547E" w:rsidRDefault="00B47EBA" w:rsidP="00B47EBA">
      <w:pPr>
        <w:pStyle w:val="Footer"/>
        <w:jc w:val="both"/>
        <w:rPr>
          <w:rFonts w:ascii="Arial" w:hAnsi="Arial" w:cs="Arial"/>
          <w:b/>
          <w:bCs/>
          <w:sz w:val="22"/>
          <w:szCs w:val="22"/>
        </w:rPr>
      </w:pPr>
      <w:r w:rsidRPr="00DC547E">
        <w:rPr>
          <w:rFonts w:ascii="Arial" w:hAnsi="Arial" w:cs="Arial"/>
          <w:b/>
          <w:bCs/>
          <w:sz w:val="22"/>
          <w:szCs w:val="22"/>
        </w:rPr>
        <w:t xml:space="preserve">Re:   Switch from </w:t>
      </w:r>
      <w:proofErr w:type="spellStart"/>
      <w:r w:rsidR="00E6734F">
        <w:rPr>
          <w:rFonts w:ascii="Arial" w:hAnsi="Arial" w:cs="Arial"/>
          <w:b/>
          <w:bCs/>
          <w:sz w:val="22"/>
          <w:szCs w:val="22"/>
        </w:rPr>
        <w:t>Clenil</w:t>
      </w:r>
      <w:proofErr w:type="spellEnd"/>
      <w:r w:rsidR="00D70887" w:rsidRPr="00D70887">
        <w:rPr>
          <w:rFonts w:eastAsia="Times New Roman" w:cstheme="minorHAnsi"/>
          <w:vertAlign w:val="superscript"/>
        </w:rPr>
        <w:t>®</w:t>
      </w:r>
      <w:r w:rsidRPr="00DC547E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="00E6734F">
        <w:rPr>
          <w:rFonts w:ascii="Arial" w:hAnsi="Arial" w:cs="Arial"/>
          <w:b/>
          <w:bCs/>
          <w:sz w:val="22"/>
          <w:szCs w:val="22"/>
        </w:rPr>
        <w:t>Soprobec</w:t>
      </w:r>
      <w:proofErr w:type="spellEnd"/>
      <w:r w:rsidR="00E64E90" w:rsidRPr="00D70887">
        <w:rPr>
          <w:rFonts w:eastAsia="Times New Roman" w:cstheme="minorHAnsi"/>
          <w:vertAlign w:val="superscript"/>
        </w:rPr>
        <w:t>®</w:t>
      </w:r>
    </w:p>
    <w:p w14:paraId="5B28320C" w14:textId="77777777" w:rsidR="00B47EBA" w:rsidRDefault="00B47EBA" w:rsidP="00B47EBA">
      <w:pPr>
        <w:pStyle w:val="Footer"/>
        <w:jc w:val="both"/>
        <w:rPr>
          <w:rFonts w:ascii="Arial" w:hAnsi="Arial" w:cs="Arial"/>
          <w:b/>
          <w:bCs/>
          <w:sz w:val="22"/>
          <w:szCs w:val="22"/>
        </w:rPr>
      </w:pPr>
    </w:p>
    <w:p w14:paraId="2DCE14CC" w14:textId="77777777" w:rsidR="00B47EBA" w:rsidRDefault="00B47EBA" w:rsidP="00B47EBA">
      <w:pPr>
        <w:jc w:val="both"/>
        <w:rPr>
          <w:rFonts w:ascii="Arial" w:hAnsi="Arial" w:cs="Arial"/>
          <w:sz w:val="20"/>
        </w:rPr>
      </w:pPr>
    </w:p>
    <w:p w14:paraId="3E7D681A" w14:textId="2F5B2123" w:rsidR="00B47EBA" w:rsidRPr="00DC547E" w:rsidRDefault="00EC3FB7" w:rsidP="003166A3">
      <w:pPr>
        <w:rPr>
          <w:rFonts w:ascii="Arial" w:hAnsi="Arial" w:cs="Arial"/>
          <w:sz w:val="22"/>
          <w:szCs w:val="22"/>
        </w:rPr>
      </w:pPr>
      <w:r w:rsidRPr="00DC547E">
        <w:rPr>
          <w:rFonts w:ascii="Arial" w:hAnsi="Arial"/>
          <w:sz w:val="22"/>
          <w:szCs w:val="22"/>
        </w:rPr>
        <w:t>(</w:t>
      </w:r>
      <w:r w:rsidRPr="00DC547E">
        <w:rPr>
          <w:rFonts w:ascii="Arial" w:hAnsi="Arial"/>
          <w:b/>
          <w:bCs/>
          <w:sz w:val="22"/>
          <w:szCs w:val="22"/>
        </w:rPr>
        <w:t>Insert name of practice here</w:t>
      </w:r>
      <w:r w:rsidRPr="00DC547E">
        <w:rPr>
          <w:rFonts w:ascii="Arial" w:hAnsi="Arial"/>
          <w:sz w:val="22"/>
          <w:szCs w:val="22"/>
        </w:rPr>
        <w:t>)</w:t>
      </w:r>
      <w:r w:rsidR="003B51A3" w:rsidRPr="00DC547E">
        <w:rPr>
          <w:rFonts w:ascii="Arial" w:hAnsi="Arial"/>
          <w:sz w:val="22"/>
          <w:szCs w:val="22"/>
        </w:rPr>
        <w:t xml:space="preserve"> </w:t>
      </w:r>
      <w:r w:rsidR="002C0D3E" w:rsidRPr="00DC547E">
        <w:rPr>
          <w:rFonts w:ascii="Arial" w:hAnsi="Arial"/>
          <w:sz w:val="22"/>
          <w:szCs w:val="22"/>
        </w:rPr>
        <w:t>has</w:t>
      </w:r>
      <w:r w:rsidR="003B51A3" w:rsidRPr="00DC547E">
        <w:rPr>
          <w:rFonts w:ascii="Arial" w:hAnsi="Arial"/>
          <w:sz w:val="22"/>
          <w:szCs w:val="22"/>
        </w:rPr>
        <w:t xml:space="preserve"> agreed to</w:t>
      </w:r>
      <w:r w:rsidR="00143B25" w:rsidRPr="00DC547E">
        <w:rPr>
          <w:rFonts w:ascii="Arial" w:hAnsi="Arial"/>
          <w:sz w:val="22"/>
          <w:szCs w:val="22"/>
        </w:rPr>
        <w:t xml:space="preserve"> switch all </w:t>
      </w:r>
      <w:proofErr w:type="spellStart"/>
      <w:r w:rsidR="00E6734F">
        <w:rPr>
          <w:rFonts w:ascii="Arial" w:hAnsi="Arial"/>
          <w:b/>
          <w:bCs/>
          <w:sz w:val="22"/>
          <w:szCs w:val="22"/>
        </w:rPr>
        <w:t>Clenil</w:t>
      </w:r>
      <w:proofErr w:type="spellEnd"/>
      <w:r w:rsidR="00D70887" w:rsidRPr="00D70887">
        <w:rPr>
          <w:rFonts w:eastAsia="Times New Roman" w:cstheme="minorHAnsi"/>
          <w:vertAlign w:val="superscript"/>
        </w:rPr>
        <w:t>®</w:t>
      </w:r>
      <w:r w:rsidR="00143B25" w:rsidRPr="00DC547E">
        <w:rPr>
          <w:rFonts w:ascii="Arial" w:hAnsi="Arial"/>
          <w:b/>
          <w:bCs/>
          <w:sz w:val="22"/>
          <w:szCs w:val="22"/>
        </w:rPr>
        <w:t xml:space="preserve"> </w:t>
      </w:r>
      <w:r w:rsidR="003166A3" w:rsidRPr="00DC547E">
        <w:rPr>
          <w:rFonts w:ascii="Arial" w:hAnsi="Arial"/>
          <w:b/>
          <w:bCs/>
          <w:sz w:val="22"/>
          <w:szCs w:val="22"/>
        </w:rPr>
        <w:t xml:space="preserve">Metered Dose </w:t>
      </w:r>
      <w:r w:rsidR="00564336" w:rsidRPr="00DC547E">
        <w:rPr>
          <w:rFonts w:ascii="Arial" w:hAnsi="Arial"/>
          <w:b/>
          <w:bCs/>
          <w:sz w:val="22"/>
          <w:szCs w:val="22"/>
        </w:rPr>
        <w:t>I</w:t>
      </w:r>
      <w:r w:rsidR="002C0D3E" w:rsidRPr="00DC547E">
        <w:rPr>
          <w:rFonts w:ascii="Arial" w:hAnsi="Arial"/>
          <w:b/>
          <w:bCs/>
          <w:sz w:val="22"/>
          <w:szCs w:val="22"/>
        </w:rPr>
        <w:t xml:space="preserve">nhaler (MDI) </w:t>
      </w:r>
      <w:r w:rsidR="003166A3" w:rsidRPr="00DC547E">
        <w:rPr>
          <w:rFonts w:ascii="Arial" w:hAnsi="Arial"/>
          <w:b/>
          <w:bCs/>
          <w:sz w:val="22"/>
          <w:szCs w:val="22"/>
        </w:rPr>
        <w:t xml:space="preserve">for </w:t>
      </w:r>
      <w:r w:rsidR="00BE333D" w:rsidRPr="00DC547E">
        <w:rPr>
          <w:rFonts w:ascii="Arial" w:hAnsi="Arial"/>
          <w:b/>
          <w:bCs/>
          <w:sz w:val="22"/>
          <w:szCs w:val="22"/>
        </w:rPr>
        <w:t xml:space="preserve">adult </w:t>
      </w:r>
      <w:r w:rsidR="00143B25" w:rsidRPr="00DC547E">
        <w:rPr>
          <w:rFonts w:ascii="Arial" w:hAnsi="Arial"/>
          <w:b/>
          <w:bCs/>
          <w:sz w:val="22"/>
          <w:szCs w:val="22"/>
        </w:rPr>
        <w:t xml:space="preserve">patients to </w:t>
      </w:r>
      <w:proofErr w:type="spellStart"/>
      <w:r w:rsidR="00E6734F">
        <w:rPr>
          <w:rFonts w:ascii="Arial" w:hAnsi="Arial"/>
          <w:b/>
          <w:bCs/>
          <w:sz w:val="22"/>
          <w:szCs w:val="22"/>
        </w:rPr>
        <w:t>Soprobec</w:t>
      </w:r>
      <w:proofErr w:type="spellEnd"/>
      <w:r w:rsidR="007938A2" w:rsidRPr="00D70887">
        <w:rPr>
          <w:rFonts w:eastAsia="Times New Roman" w:cstheme="minorHAnsi"/>
          <w:vertAlign w:val="superscript"/>
        </w:rPr>
        <w:t>®</w:t>
      </w:r>
      <w:r w:rsidR="007938A2">
        <w:rPr>
          <w:rFonts w:ascii="Arial" w:hAnsi="Arial"/>
          <w:b/>
          <w:bCs/>
          <w:sz w:val="22"/>
          <w:szCs w:val="22"/>
        </w:rPr>
        <w:t xml:space="preserve"> MD</w:t>
      </w:r>
      <w:r w:rsidR="00E6734F">
        <w:rPr>
          <w:rFonts w:ascii="Arial" w:hAnsi="Arial"/>
          <w:b/>
          <w:bCs/>
          <w:sz w:val="22"/>
          <w:szCs w:val="22"/>
        </w:rPr>
        <w:t>I</w:t>
      </w:r>
      <w:r w:rsidR="003166A3" w:rsidRPr="00DC547E">
        <w:rPr>
          <w:rFonts w:ascii="Arial" w:hAnsi="Arial"/>
          <w:b/>
          <w:bCs/>
          <w:sz w:val="22"/>
          <w:szCs w:val="22"/>
        </w:rPr>
        <w:t>.</w:t>
      </w:r>
      <w:r w:rsidRPr="00DC547E">
        <w:rPr>
          <w:rFonts w:ascii="Arial" w:hAnsi="Arial"/>
          <w:sz w:val="22"/>
          <w:szCs w:val="22"/>
        </w:rPr>
        <w:t xml:space="preserve"> </w:t>
      </w:r>
      <w:r w:rsidR="003166A3" w:rsidRPr="00DC547E">
        <w:rPr>
          <w:rFonts w:ascii="Arial" w:hAnsi="Arial"/>
          <w:sz w:val="22"/>
          <w:szCs w:val="22"/>
        </w:rPr>
        <w:t>This change</w:t>
      </w:r>
      <w:r w:rsidRPr="00DC547E">
        <w:rPr>
          <w:rFonts w:ascii="Arial" w:hAnsi="Arial"/>
          <w:sz w:val="22"/>
          <w:szCs w:val="22"/>
        </w:rPr>
        <w:t xml:space="preserve"> is supported by the</w:t>
      </w:r>
      <w:r w:rsidR="003166A3" w:rsidRPr="00DC547E">
        <w:rPr>
          <w:rFonts w:ascii="Arial" w:hAnsi="Arial" w:cs="Arial"/>
          <w:b/>
          <w:bCs/>
          <w:sz w:val="22"/>
          <w:szCs w:val="22"/>
        </w:rPr>
        <w:t xml:space="preserve"> </w:t>
      </w:r>
      <w:r w:rsidR="003166A3" w:rsidRPr="00DC547E">
        <w:rPr>
          <w:rFonts w:ascii="Arial" w:hAnsi="Arial" w:cs="Arial"/>
          <w:sz w:val="22"/>
          <w:szCs w:val="22"/>
        </w:rPr>
        <w:t xml:space="preserve">ICS Respiratory Group which includes Respiratory Specialists from NUH and SFH, and Community, Primary Care and patient representation and endorsed by the Nottingham and Nottinghamshire </w:t>
      </w:r>
      <w:r w:rsidR="003166A3" w:rsidRPr="00DC547E">
        <w:rPr>
          <w:rFonts w:ascii="Arial" w:hAnsi="Arial"/>
          <w:sz w:val="22"/>
          <w:szCs w:val="22"/>
        </w:rPr>
        <w:t>ICB</w:t>
      </w:r>
      <w:r w:rsidRPr="00DC547E">
        <w:rPr>
          <w:rFonts w:ascii="Arial" w:hAnsi="Arial"/>
          <w:sz w:val="22"/>
          <w:szCs w:val="22"/>
        </w:rPr>
        <w:t xml:space="preserve">. </w:t>
      </w:r>
      <w:r w:rsidRPr="00DC547E">
        <w:rPr>
          <w:rFonts w:ascii="Arial" w:hAnsi="Arial" w:cs="Arial"/>
          <w:sz w:val="22"/>
          <w:szCs w:val="22"/>
        </w:rPr>
        <w:t xml:space="preserve">I am </w:t>
      </w:r>
      <w:r w:rsidR="003B51A3" w:rsidRPr="00DC547E">
        <w:rPr>
          <w:rFonts w:ascii="Arial" w:hAnsi="Arial" w:cs="Arial"/>
          <w:sz w:val="22"/>
          <w:szCs w:val="22"/>
        </w:rPr>
        <w:t>therefore</w:t>
      </w:r>
      <w:r w:rsidRPr="00DC547E">
        <w:rPr>
          <w:rFonts w:ascii="Arial" w:hAnsi="Arial" w:cs="Arial"/>
          <w:sz w:val="22"/>
          <w:szCs w:val="22"/>
        </w:rPr>
        <w:t xml:space="preserve"> </w:t>
      </w:r>
      <w:r w:rsidR="00B47EBA" w:rsidRPr="00DC547E">
        <w:rPr>
          <w:rFonts w:ascii="Arial" w:hAnsi="Arial" w:cs="Arial"/>
          <w:sz w:val="22"/>
          <w:szCs w:val="22"/>
        </w:rPr>
        <w:t>writing to inform you that patients will be switched from</w:t>
      </w:r>
      <w:r w:rsidR="00143B25" w:rsidRPr="00DC54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4837">
        <w:rPr>
          <w:rFonts w:ascii="Arial" w:hAnsi="Arial" w:cs="Arial"/>
          <w:color w:val="FF0000"/>
          <w:sz w:val="22"/>
          <w:szCs w:val="22"/>
        </w:rPr>
        <w:t xml:space="preserve">(insert </w:t>
      </w:r>
      <w:r w:rsidR="00143B25" w:rsidRPr="00164837">
        <w:rPr>
          <w:rFonts w:ascii="Arial" w:hAnsi="Arial" w:cs="Arial"/>
          <w:color w:val="FF0000"/>
          <w:sz w:val="22"/>
          <w:szCs w:val="22"/>
        </w:rPr>
        <w:t>date</w:t>
      </w:r>
      <w:r w:rsidRPr="00164837">
        <w:rPr>
          <w:rFonts w:ascii="Arial" w:hAnsi="Arial" w:cs="Arial"/>
          <w:color w:val="FF0000"/>
          <w:sz w:val="22"/>
          <w:szCs w:val="22"/>
        </w:rPr>
        <w:t xml:space="preserve"> here)</w:t>
      </w:r>
      <w:r w:rsidR="00143B25" w:rsidRPr="00164837">
        <w:rPr>
          <w:rFonts w:ascii="Arial" w:hAnsi="Arial" w:cs="Arial"/>
          <w:sz w:val="22"/>
          <w:szCs w:val="22"/>
        </w:rPr>
        <w:t>.</w:t>
      </w:r>
    </w:p>
    <w:p w14:paraId="6C0F711A" w14:textId="77777777" w:rsidR="00B47EBA" w:rsidRPr="00DC547E" w:rsidRDefault="00B47EBA" w:rsidP="00B47EBA">
      <w:pPr>
        <w:jc w:val="both"/>
        <w:rPr>
          <w:rFonts w:ascii="Arial" w:hAnsi="Arial" w:cs="Arial"/>
          <w:sz w:val="22"/>
          <w:szCs w:val="22"/>
        </w:rPr>
      </w:pPr>
    </w:p>
    <w:p w14:paraId="04DF5320" w14:textId="050EDC97" w:rsidR="00BE333D" w:rsidRPr="00DC547E" w:rsidRDefault="00DC547E" w:rsidP="00B47E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patients </w:t>
      </w:r>
      <w:r w:rsidR="00B47EBA" w:rsidRPr="00DC547E">
        <w:rPr>
          <w:rFonts w:ascii="Arial" w:hAnsi="Arial" w:cs="Arial"/>
          <w:sz w:val="22"/>
          <w:szCs w:val="22"/>
        </w:rPr>
        <w:t xml:space="preserve">affected by the change will receive an information leaflet explaining the reason for the switch. </w:t>
      </w:r>
      <w:r w:rsidR="00BE333D" w:rsidRPr="00DC547E">
        <w:rPr>
          <w:rFonts w:ascii="Arial" w:hAnsi="Arial" w:cs="Arial"/>
          <w:sz w:val="22"/>
          <w:szCs w:val="22"/>
        </w:rPr>
        <w:t>However, w</w:t>
      </w:r>
      <w:r w:rsidR="00143B25" w:rsidRPr="00DC547E">
        <w:rPr>
          <w:rFonts w:ascii="Arial" w:hAnsi="Arial" w:cs="Arial"/>
          <w:sz w:val="22"/>
          <w:szCs w:val="22"/>
        </w:rPr>
        <w:t xml:space="preserve">e </w:t>
      </w:r>
      <w:r w:rsidR="00BE333D" w:rsidRPr="00DC547E">
        <w:rPr>
          <w:rFonts w:ascii="Arial" w:hAnsi="Arial" w:cs="Arial"/>
          <w:sz w:val="22"/>
          <w:szCs w:val="22"/>
        </w:rPr>
        <w:t xml:space="preserve">would also be grateful if, when a patient receives their </w:t>
      </w:r>
      <w:proofErr w:type="spellStart"/>
      <w:r w:rsidR="00E6734F">
        <w:rPr>
          <w:rFonts w:ascii="Arial" w:hAnsi="Arial" w:cs="Arial"/>
          <w:sz w:val="22"/>
          <w:szCs w:val="22"/>
        </w:rPr>
        <w:t>Soprobec</w:t>
      </w:r>
      <w:proofErr w:type="spellEnd"/>
      <w:r w:rsidR="007938A2" w:rsidRPr="00D70887">
        <w:rPr>
          <w:rFonts w:eastAsia="Times New Roman" w:cstheme="minorHAnsi"/>
          <w:vertAlign w:val="superscript"/>
        </w:rPr>
        <w:t>®</w:t>
      </w:r>
      <w:r w:rsidR="007938A2">
        <w:rPr>
          <w:rFonts w:ascii="Arial" w:hAnsi="Arial" w:cs="Arial"/>
          <w:sz w:val="22"/>
          <w:szCs w:val="22"/>
        </w:rPr>
        <w:t xml:space="preserve"> </w:t>
      </w:r>
      <w:r w:rsidR="00D70887">
        <w:rPr>
          <w:rFonts w:ascii="Arial" w:hAnsi="Arial" w:cs="Arial"/>
          <w:sz w:val="22"/>
          <w:szCs w:val="22"/>
        </w:rPr>
        <w:t>i</w:t>
      </w:r>
      <w:r w:rsidR="00BE333D" w:rsidRPr="00DC547E">
        <w:rPr>
          <w:rFonts w:ascii="Arial" w:hAnsi="Arial" w:cs="Arial"/>
          <w:sz w:val="22"/>
          <w:szCs w:val="22"/>
        </w:rPr>
        <w:t>nhaler for the first time, the change in inhaler can be highlighted by you, to avoid any confusion.</w:t>
      </w:r>
    </w:p>
    <w:p w14:paraId="3592E09E" w14:textId="5EBFD2C8" w:rsidR="003B51A3" w:rsidRPr="00DC547E" w:rsidRDefault="003B51A3" w:rsidP="00B47EBA">
      <w:pPr>
        <w:jc w:val="both"/>
        <w:rPr>
          <w:rFonts w:ascii="Arial" w:hAnsi="Arial" w:cs="Arial"/>
          <w:sz w:val="22"/>
          <w:szCs w:val="22"/>
        </w:rPr>
      </w:pPr>
    </w:p>
    <w:p w14:paraId="3689CC33" w14:textId="1A76F7E2" w:rsidR="00BE333D" w:rsidRPr="00DC547E" w:rsidRDefault="003B51A3" w:rsidP="00B47EBA">
      <w:pPr>
        <w:jc w:val="both"/>
        <w:rPr>
          <w:rFonts w:ascii="Arial" w:hAnsi="Arial" w:cs="Arial"/>
          <w:sz w:val="22"/>
          <w:szCs w:val="22"/>
        </w:rPr>
      </w:pPr>
      <w:r w:rsidRPr="00DC547E">
        <w:rPr>
          <w:rFonts w:ascii="Arial" w:hAnsi="Arial" w:cs="Arial"/>
          <w:sz w:val="22"/>
          <w:szCs w:val="22"/>
        </w:rPr>
        <w:t xml:space="preserve">I hope this information allows you to manage your stock levels of </w:t>
      </w:r>
      <w:proofErr w:type="spellStart"/>
      <w:r w:rsidR="00E6734F">
        <w:rPr>
          <w:rFonts w:ascii="Arial" w:hAnsi="Arial" w:cs="Arial"/>
          <w:sz w:val="22"/>
          <w:szCs w:val="22"/>
        </w:rPr>
        <w:t>Clenil</w:t>
      </w:r>
      <w:bookmarkStart w:id="0" w:name="_Hlk187840139"/>
      <w:proofErr w:type="spellEnd"/>
      <w:r w:rsidR="00E64E90" w:rsidRPr="00D70887">
        <w:rPr>
          <w:rFonts w:eastAsia="Times New Roman" w:cstheme="minorHAnsi"/>
          <w:vertAlign w:val="superscript"/>
        </w:rPr>
        <w:t>®</w:t>
      </w:r>
      <w:bookmarkEnd w:id="0"/>
      <w:r w:rsidR="00E6734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E6734F">
        <w:rPr>
          <w:rFonts w:ascii="Arial" w:hAnsi="Arial" w:cs="Arial"/>
          <w:sz w:val="22"/>
          <w:szCs w:val="22"/>
        </w:rPr>
        <w:t>Soprobec</w:t>
      </w:r>
      <w:proofErr w:type="spellEnd"/>
      <w:r w:rsidR="00E6734F" w:rsidRPr="00D70887">
        <w:rPr>
          <w:rFonts w:eastAsia="Times New Roman" w:cstheme="minorHAnsi"/>
          <w:vertAlign w:val="superscript"/>
        </w:rPr>
        <w:t>®</w:t>
      </w:r>
      <w:r w:rsidR="00E6734F">
        <w:rPr>
          <w:rFonts w:ascii="Arial" w:hAnsi="Arial" w:cs="Arial"/>
          <w:sz w:val="22"/>
          <w:szCs w:val="22"/>
        </w:rPr>
        <w:t xml:space="preserve"> </w:t>
      </w:r>
      <w:r w:rsidR="00BE333D" w:rsidRPr="00DC547E">
        <w:rPr>
          <w:rFonts w:ascii="Arial" w:hAnsi="Arial" w:cs="Arial"/>
          <w:sz w:val="22"/>
          <w:szCs w:val="22"/>
        </w:rPr>
        <w:t xml:space="preserve">appropriately and to manage any questions from patients. </w:t>
      </w:r>
    </w:p>
    <w:p w14:paraId="3E4D2271" w14:textId="77777777" w:rsidR="00BE333D" w:rsidRPr="00DC547E" w:rsidRDefault="00BE333D" w:rsidP="00B47EBA">
      <w:pPr>
        <w:jc w:val="both"/>
        <w:rPr>
          <w:rFonts w:ascii="Arial" w:hAnsi="Arial" w:cs="Arial"/>
          <w:sz w:val="22"/>
          <w:szCs w:val="22"/>
        </w:rPr>
      </w:pPr>
    </w:p>
    <w:p w14:paraId="30A3EF01" w14:textId="77777777" w:rsidR="00B47EBA" w:rsidRPr="00DC547E" w:rsidRDefault="00B47EBA" w:rsidP="00B47EBA">
      <w:pPr>
        <w:jc w:val="both"/>
        <w:rPr>
          <w:rFonts w:ascii="Arial" w:hAnsi="Arial" w:cs="Arial"/>
          <w:sz w:val="22"/>
        </w:rPr>
      </w:pPr>
    </w:p>
    <w:p w14:paraId="24BB0260" w14:textId="360B6A10" w:rsidR="00B47EBA" w:rsidRPr="00DC547E" w:rsidRDefault="00B47EBA" w:rsidP="00B47EBA">
      <w:pPr>
        <w:jc w:val="both"/>
        <w:rPr>
          <w:rFonts w:ascii="Arial" w:hAnsi="Arial" w:cs="Arial"/>
          <w:sz w:val="22"/>
        </w:rPr>
      </w:pPr>
      <w:r w:rsidRPr="00DC547E">
        <w:rPr>
          <w:rFonts w:ascii="Arial" w:hAnsi="Arial" w:cs="Arial"/>
          <w:sz w:val="22"/>
        </w:rPr>
        <w:t xml:space="preserve">Thank you in advance for your help with this matter. </w:t>
      </w:r>
    </w:p>
    <w:p w14:paraId="6EF0C46C" w14:textId="77777777" w:rsidR="00B47EBA" w:rsidRDefault="00B47EBA" w:rsidP="00B47EBA">
      <w:pPr>
        <w:jc w:val="both"/>
        <w:rPr>
          <w:rFonts w:ascii="Arial" w:hAnsi="Arial" w:cs="Arial"/>
          <w:sz w:val="22"/>
        </w:rPr>
      </w:pPr>
    </w:p>
    <w:p w14:paraId="3556EC3A" w14:textId="77777777" w:rsidR="00B47EBA" w:rsidRDefault="00B47EBA" w:rsidP="00B47EBA">
      <w:pPr>
        <w:pStyle w:val="Foot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Yours sincerely,</w:t>
      </w:r>
    </w:p>
    <w:p w14:paraId="2F0774BC" w14:textId="1FE708B5" w:rsidR="000D23B1" w:rsidRDefault="000D23B1" w:rsidP="00EB37CA"/>
    <w:p w14:paraId="7D45C92A" w14:textId="7943400C" w:rsidR="00065BD4" w:rsidRDefault="00065BD4" w:rsidP="00EB37CA"/>
    <w:p w14:paraId="23FD0CDD" w14:textId="5556F995" w:rsidR="00065BD4" w:rsidRPr="00DC547E" w:rsidRDefault="00065BD4" w:rsidP="00EB37CA">
      <w:pPr>
        <w:rPr>
          <w:color w:val="FF0000"/>
          <w:sz w:val="22"/>
          <w:szCs w:val="22"/>
        </w:rPr>
      </w:pPr>
      <w:proofErr w:type="spellStart"/>
      <w:r w:rsidRPr="00DC547E">
        <w:rPr>
          <w:color w:val="FF0000"/>
          <w:sz w:val="22"/>
          <w:szCs w:val="22"/>
        </w:rPr>
        <w:t>Xxxxx</w:t>
      </w:r>
      <w:proofErr w:type="spellEnd"/>
      <w:r w:rsidRPr="00DC547E">
        <w:rPr>
          <w:color w:val="FF0000"/>
          <w:sz w:val="22"/>
          <w:szCs w:val="22"/>
        </w:rPr>
        <w:t xml:space="preserve"> Surgery</w:t>
      </w:r>
    </w:p>
    <w:sectPr w:rsidR="00065BD4" w:rsidRPr="00DC547E" w:rsidSect="00923FD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C848" w14:textId="77777777" w:rsidR="003C7DAA" w:rsidRDefault="003C7DAA" w:rsidP="0090412C">
      <w:r>
        <w:separator/>
      </w:r>
    </w:p>
  </w:endnote>
  <w:endnote w:type="continuationSeparator" w:id="0">
    <w:p w14:paraId="634C1BBF" w14:textId="77777777" w:rsidR="003C7DAA" w:rsidRDefault="003C7DAA" w:rsidP="0090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CBC6" w14:textId="77777777" w:rsidR="00E978F8" w:rsidRDefault="00E978F8" w:rsidP="00E978F8">
    <w:pPr>
      <w:pStyle w:val="Footer"/>
      <w:jc w:val="right"/>
      <w:rPr>
        <w:rFonts w:ascii="Arial" w:hAnsi="Arial" w:cs="Arial"/>
        <w:b/>
        <w:bCs/>
      </w:rPr>
    </w:pPr>
  </w:p>
  <w:p w14:paraId="1191EE79" w14:textId="77777777" w:rsidR="00AD5416" w:rsidRPr="00E978F8" w:rsidRDefault="00AD5416" w:rsidP="00AD5416">
    <w:pPr>
      <w:pStyle w:val="Foot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NHS </w:t>
    </w:r>
    <w:r w:rsidRPr="00E978F8">
      <w:rPr>
        <w:rFonts w:ascii="Arial" w:hAnsi="Arial" w:cs="Arial"/>
        <w:b/>
        <w:bCs/>
      </w:rPr>
      <w:t>Nottingham and Nottinghamshire</w:t>
    </w:r>
  </w:p>
  <w:p w14:paraId="2676472A" w14:textId="77777777" w:rsidR="00AD5416" w:rsidRPr="00E978F8" w:rsidRDefault="00AD5416" w:rsidP="00AD5416">
    <w:pPr>
      <w:pStyle w:val="Footer"/>
      <w:jc w:val="right"/>
      <w:rPr>
        <w:rFonts w:ascii="Arial" w:hAnsi="Arial" w:cs="Arial"/>
        <w:b/>
        <w:bCs/>
      </w:rPr>
    </w:pPr>
    <w:r w:rsidRPr="007165D1">
      <w:rPr>
        <w:rFonts w:ascii="Arial" w:hAnsi="Arial" w:cs="Arial"/>
        <w:b/>
        <w:bCs/>
      </w:rPr>
      <w:t>notts.icb.nhs.uk/</w:t>
    </w:r>
  </w:p>
  <w:p w14:paraId="265E2575" w14:textId="5B0A58D6" w:rsidR="000D23B1" w:rsidRPr="00E978F8" w:rsidRDefault="00E978F8" w:rsidP="00E978F8">
    <w:pPr>
      <w:pStyle w:val="Footer"/>
      <w:jc w:val="right"/>
      <w:rPr>
        <w:rFonts w:ascii="Arial" w:hAnsi="Arial" w:cs="Arial"/>
        <w:b/>
        <w:bCs/>
      </w:rPr>
    </w:pPr>
    <w:r w:rsidRPr="00E978F8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F73445C" wp14:editId="69E0E7B1">
          <wp:simplePos x="0" y="0"/>
          <wp:positionH relativeFrom="column">
            <wp:posOffset>-808990</wp:posOffset>
          </wp:positionH>
          <wp:positionV relativeFrom="paragraph">
            <wp:posOffset>189230</wp:posOffset>
          </wp:positionV>
          <wp:extent cx="7649845" cy="332105"/>
          <wp:effectExtent l="0" t="0" r="8255" b="0"/>
          <wp:wrapNone/>
          <wp:docPr id="103" name="Picture 1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649845" cy="332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956C85" w14:textId="59553D8B" w:rsidR="000D23B1" w:rsidRPr="00E978F8" w:rsidRDefault="000D23B1">
    <w:pPr>
      <w:pStyle w:val="Footer"/>
      <w:rPr>
        <w:rFonts w:ascii="Arial" w:hAnsi="Arial" w:cs="Arial"/>
        <w:b/>
        <w:bCs/>
      </w:rPr>
    </w:pPr>
  </w:p>
  <w:p w14:paraId="34A2935C" w14:textId="05FB87C0" w:rsidR="000D23B1" w:rsidRPr="00E978F8" w:rsidRDefault="000D23B1">
    <w:pPr>
      <w:pStyle w:val="Footer"/>
      <w:rPr>
        <w:rFonts w:ascii="Arial" w:hAnsi="Arial" w:cs="Arial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CC8B" w14:textId="77777777" w:rsidR="00923FDD" w:rsidRDefault="00923FDD" w:rsidP="00923FDD">
    <w:pPr>
      <w:pStyle w:val="Footer"/>
      <w:jc w:val="right"/>
      <w:rPr>
        <w:rFonts w:ascii="Arial" w:hAnsi="Arial" w:cs="Arial"/>
        <w:b/>
        <w:bCs/>
      </w:rPr>
    </w:pPr>
  </w:p>
  <w:p w14:paraId="4BE7DC05" w14:textId="2D2E0F19" w:rsidR="00923FDD" w:rsidRPr="00E978F8" w:rsidRDefault="007165D1" w:rsidP="00923FDD">
    <w:pPr>
      <w:pStyle w:val="Foot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NHS </w:t>
    </w:r>
    <w:r w:rsidR="00923FDD" w:rsidRPr="00E978F8">
      <w:rPr>
        <w:rFonts w:ascii="Arial" w:hAnsi="Arial" w:cs="Arial"/>
        <w:b/>
        <w:bCs/>
      </w:rPr>
      <w:t>Nottingham and Nottinghamshire</w:t>
    </w:r>
  </w:p>
  <w:p w14:paraId="5C478698" w14:textId="42FC4CE9" w:rsidR="00923FDD" w:rsidRDefault="007165D1" w:rsidP="00923FDD">
    <w:pPr>
      <w:pStyle w:val="Footer"/>
      <w:jc w:val="right"/>
      <w:rPr>
        <w:rFonts w:ascii="Arial" w:hAnsi="Arial" w:cs="Arial"/>
        <w:b/>
        <w:bCs/>
      </w:rPr>
    </w:pPr>
    <w:r w:rsidRPr="007165D1">
      <w:rPr>
        <w:rFonts w:ascii="Arial" w:hAnsi="Arial" w:cs="Arial"/>
        <w:b/>
        <w:bCs/>
      </w:rPr>
      <w:t>notts.icb.nhs.uk/</w:t>
    </w:r>
  </w:p>
  <w:p w14:paraId="52FDD827" w14:textId="77777777" w:rsidR="00E50721" w:rsidRDefault="00E50721" w:rsidP="00923FDD">
    <w:pPr>
      <w:pStyle w:val="Footer"/>
      <w:jc w:val="right"/>
      <w:rPr>
        <w:rFonts w:ascii="Arial" w:hAnsi="Arial" w:cs="Arial"/>
        <w:b/>
        <w:bCs/>
      </w:rPr>
    </w:pPr>
  </w:p>
  <w:p w14:paraId="4312CDC4" w14:textId="72F4D466" w:rsidR="00E50721" w:rsidRPr="00E50721" w:rsidRDefault="00E50721" w:rsidP="00923FDD">
    <w:pPr>
      <w:pStyle w:val="Footer"/>
      <w:jc w:val="right"/>
      <w:rPr>
        <w:rFonts w:ascii="Calibri" w:hAnsi="Calibri" w:cs="Calibri"/>
        <w:sz w:val="20"/>
        <w:szCs w:val="20"/>
      </w:rPr>
    </w:pPr>
    <w:r w:rsidRPr="00E50721">
      <w:rPr>
        <w:rFonts w:ascii="Calibri" w:hAnsi="Calibri" w:cs="Calibri"/>
        <w:sz w:val="20"/>
        <w:szCs w:val="20"/>
      </w:rPr>
      <w:t xml:space="preserve">Review Date: </w:t>
    </w:r>
    <w:r w:rsidR="001F32D5">
      <w:rPr>
        <w:rFonts w:ascii="Calibri" w:hAnsi="Calibri" w:cs="Calibri"/>
        <w:sz w:val="20"/>
        <w:szCs w:val="20"/>
      </w:rPr>
      <w:t>April</w:t>
    </w:r>
    <w:r w:rsidRPr="00E50721">
      <w:rPr>
        <w:rFonts w:ascii="Calibri" w:hAnsi="Calibri" w:cs="Calibri"/>
        <w:sz w:val="20"/>
        <w:szCs w:val="20"/>
      </w:rPr>
      <w:t xml:space="preserve"> 202</w:t>
    </w:r>
    <w:r w:rsidR="00351E8A">
      <w:rPr>
        <w:rFonts w:ascii="Calibri" w:hAnsi="Calibri" w:cs="Calibri"/>
        <w:sz w:val="20"/>
        <w:szCs w:val="20"/>
      </w:rPr>
      <w:t>7</w:t>
    </w:r>
  </w:p>
  <w:p w14:paraId="3F034F22" w14:textId="72650BD8" w:rsidR="00923FDD" w:rsidRPr="00351E8A" w:rsidRDefault="00351E8A" w:rsidP="00923FD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</w:t>
    </w:r>
    <w:r w:rsidRPr="00351E8A">
      <w:rPr>
        <w:rFonts w:ascii="Arial" w:hAnsi="Arial" w:cs="Arial"/>
        <w:sz w:val="18"/>
        <w:szCs w:val="18"/>
      </w:rPr>
      <w:t>Accessibility checked</w:t>
    </w:r>
  </w:p>
  <w:p w14:paraId="7CFFA3FD" w14:textId="77777777" w:rsidR="00923FDD" w:rsidRPr="00E978F8" w:rsidRDefault="00923FDD" w:rsidP="00923FDD">
    <w:pPr>
      <w:pStyle w:val="Footer"/>
      <w:rPr>
        <w:rFonts w:ascii="Arial" w:hAnsi="Arial" w:cs="Arial"/>
        <w:b/>
        <w:bCs/>
      </w:rPr>
    </w:pPr>
  </w:p>
  <w:p w14:paraId="593D5D47" w14:textId="77777777" w:rsidR="00923FDD" w:rsidRDefault="0092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75EB" w14:textId="77777777" w:rsidR="003C7DAA" w:rsidRDefault="003C7DAA" w:rsidP="0090412C">
      <w:r>
        <w:separator/>
      </w:r>
    </w:p>
  </w:footnote>
  <w:footnote w:type="continuationSeparator" w:id="0">
    <w:p w14:paraId="0ABFF242" w14:textId="77777777" w:rsidR="003C7DAA" w:rsidRDefault="003C7DAA" w:rsidP="0090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BDF356" w14:paraId="3322745E" w14:textId="77777777" w:rsidTr="74BDF356">
      <w:tc>
        <w:tcPr>
          <w:tcW w:w="3210" w:type="dxa"/>
        </w:tcPr>
        <w:p w14:paraId="2C076B9A" w14:textId="670C49F0" w:rsidR="74BDF356" w:rsidRDefault="74BDF356" w:rsidP="74BDF356">
          <w:pPr>
            <w:pStyle w:val="Header"/>
            <w:ind w:left="-115"/>
          </w:pPr>
        </w:p>
      </w:tc>
      <w:tc>
        <w:tcPr>
          <w:tcW w:w="3210" w:type="dxa"/>
        </w:tcPr>
        <w:p w14:paraId="1ED10DAA" w14:textId="517E40C5" w:rsidR="74BDF356" w:rsidRDefault="74BDF356" w:rsidP="74BDF356">
          <w:pPr>
            <w:pStyle w:val="Header"/>
            <w:jc w:val="center"/>
          </w:pPr>
        </w:p>
      </w:tc>
      <w:tc>
        <w:tcPr>
          <w:tcW w:w="3210" w:type="dxa"/>
        </w:tcPr>
        <w:p w14:paraId="5924E23E" w14:textId="089C3CDF" w:rsidR="74BDF356" w:rsidRDefault="74BDF356" w:rsidP="74BDF356">
          <w:pPr>
            <w:pStyle w:val="Header"/>
            <w:ind w:right="-115"/>
            <w:jc w:val="right"/>
          </w:pPr>
        </w:p>
      </w:tc>
    </w:tr>
  </w:tbl>
  <w:p w14:paraId="1A82B77F" w14:textId="6D3C8CB6" w:rsidR="74BDF356" w:rsidRDefault="74BDF356" w:rsidP="74BDF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DA8D" w14:textId="08518801" w:rsidR="00923FDD" w:rsidRDefault="007165D1" w:rsidP="00EB37CA">
    <w:pPr>
      <w:pStyle w:val="Header"/>
      <w:rPr>
        <w:b/>
        <w:bCs/>
        <w:color w:val="0769B2"/>
        <w:sz w:val="30"/>
        <w:szCs w:val="30"/>
      </w:rPr>
    </w:pPr>
    <w:r w:rsidRPr="00FB1989">
      <w:rPr>
        <w:b/>
        <w:bCs/>
        <w:noProof/>
        <w:color w:val="0769B2"/>
        <w:sz w:val="30"/>
        <w:szCs w:val="30"/>
      </w:rPr>
      <w:drawing>
        <wp:anchor distT="0" distB="0" distL="114300" distR="114300" simplePos="0" relativeHeight="251665408" behindDoc="0" locked="0" layoutInCell="1" allowOverlap="1" wp14:anchorId="15B7B2E1" wp14:editId="51CCFE85">
          <wp:simplePos x="0" y="0"/>
          <wp:positionH relativeFrom="column">
            <wp:posOffset>4362450</wp:posOffset>
          </wp:positionH>
          <wp:positionV relativeFrom="paragraph">
            <wp:posOffset>-476885</wp:posOffset>
          </wp:positionV>
          <wp:extent cx="1772920" cy="17729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920" cy="1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7502" w14:textId="77777777" w:rsidR="00EB37CA" w:rsidRDefault="00EB37CA" w:rsidP="00EB37CA">
    <w:pPr>
      <w:pStyle w:val="Header"/>
      <w:rPr>
        <w:b/>
        <w:bCs/>
        <w:color w:val="0769B2"/>
        <w:sz w:val="30"/>
        <w:szCs w:val="30"/>
      </w:rPr>
    </w:pPr>
  </w:p>
  <w:p w14:paraId="3550067F" w14:textId="77777777" w:rsidR="00EB37CA" w:rsidRPr="00162142" w:rsidRDefault="00EB37CA" w:rsidP="00EB37CA">
    <w:pPr>
      <w:pStyle w:val="Header"/>
      <w:rPr>
        <w:b/>
        <w:bCs/>
        <w:color w:val="0769B2"/>
        <w:sz w:val="30"/>
        <w:szCs w:val="30"/>
      </w:rPr>
    </w:pPr>
  </w:p>
  <w:p w14:paraId="47FF499C" w14:textId="77777777" w:rsidR="00923FDD" w:rsidRDefault="00923FDD" w:rsidP="00923FDD">
    <w:pPr>
      <w:pStyle w:val="Header"/>
    </w:pPr>
  </w:p>
  <w:p w14:paraId="331DE7C6" w14:textId="77777777" w:rsidR="00923FDD" w:rsidRDefault="00923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2C"/>
    <w:rsid w:val="00052628"/>
    <w:rsid w:val="00063D4D"/>
    <w:rsid w:val="00065BD4"/>
    <w:rsid w:val="000D23B1"/>
    <w:rsid w:val="00143B25"/>
    <w:rsid w:val="00164837"/>
    <w:rsid w:val="001F32D5"/>
    <w:rsid w:val="002C0D3E"/>
    <w:rsid w:val="003166A3"/>
    <w:rsid w:val="00351E8A"/>
    <w:rsid w:val="00377078"/>
    <w:rsid w:val="003B51A3"/>
    <w:rsid w:val="003C7DAA"/>
    <w:rsid w:val="00464155"/>
    <w:rsid w:val="00521642"/>
    <w:rsid w:val="00540AE6"/>
    <w:rsid w:val="00564336"/>
    <w:rsid w:val="007165D1"/>
    <w:rsid w:val="00792D2A"/>
    <w:rsid w:val="007938A2"/>
    <w:rsid w:val="0090412C"/>
    <w:rsid w:val="00923FDD"/>
    <w:rsid w:val="0096171C"/>
    <w:rsid w:val="00970AFD"/>
    <w:rsid w:val="009F2264"/>
    <w:rsid w:val="00A55497"/>
    <w:rsid w:val="00AD5416"/>
    <w:rsid w:val="00B47EBA"/>
    <w:rsid w:val="00BE333D"/>
    <w:rsid w:val="00C21250"/>
    <w:rsid w:val="00C575DB"/>
    <w:rsid w:val="00CA2C1F"/>
    <w:rsid w:val="00CE47D2"/>
    <w:rsid w:val="00D70887"/>
    <w:rsid w:val="00DC547E"/>
    <w:rsid w:val="00E50721"/>
    <w:rsid w:val="00E64E90"/>
    <w:rsid w:val="00E66D85"/>
    <w:rsid w:val="00E6734F"/>
    <w:rsid w:val="00E978F8"/>
    <w:rsid w:val="00EB37CA"/>
    <w:rsid w:val="00EC3FB7"/>
    <w:rsid w:val="00F03232"/>
    <w:rsid w:val="74BDF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16B40"/>
  <w15:docId w15:val="{326A1710-8D16-43AE-ABC5-800FFCD6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47EBA"/>
    <w:pPr>
      <w:keepNext/>
      <w:jc w:val="both"/>
      <w:outlineLvl w:val="2"/>
    </w:pPr>
    <w:rPr>
      <w:rFonts w:ascii="Arial" w:eastAsia="Times New Roman" w:hAnsi="Arial" w:cs="Arial"/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2C"/>
  </w:style>
  <w:style w:type="paragraph" w:styleId="Footer">
    <w:name w:val="footer"/>
    <w:basedOn w:val="Normal"/>
    <w:link w:val="FooterChar"/>
    <w:unhideWhenUsed/>
    <w:rsid w:val="0090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0412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B47EBA"/>
    <w:rPr>
      <w:rFonts w:ascii="Arial" w:eastAsia="Times New Roman" w:hAnsi="Arial" w:cs="Arial"/>
      <w:b/>
      <w:bCs/>
      <w:i/>
      <w:iCs/>
      <w:sz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E3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B Document" ma:contentTypeID="0x0101004A4E99F21D89E34FA7FA1A95D86B7C7E007F744C3246A3C140BEDF1E200863CA4E" ma:contentTypeVersion="20" ma:contentTypeDescription="" ma:contentTypeScope="" ma:versionID="7c626d562e744bc4530b51302c621302">
  <xsd:schema xmlns:xsd="http://www.w3.org/2001/XMLSchema" xmlns:xs="http://www.w3.org/2001/XMLSchema" xmlns:p="http://schemas.microsoft.com/office/2006/metadata/properties" xmlns:ns2="b58eaf65-a60a-44f5-a8d5-66cfae85e45c" xmlns:ns3="759a084c-36f2-4657-90a4-0514faf6a511" targetNamespace="http://schemas.microsoft.com/office/2006/metadata/properties" ma:root="true" ma:fieldsID="f64d7123fe5bd0f77870f7d2e5cdc53a" ns2:_="" ns3:_="">
    <xsd:import namespace="b58eaf65-a60a-44f5-a8d5-66cfae85e45c"/>
    <xsd:import namespace="759a084c-36f2-4657-90a4-0514faf6a511"/>
    <xsd:element name="properties">
      <xsd:complexType>
        <xsd:sequence>
          <xsd:element name="documentManagement">
            <xsd:complexType>
              <xsd:all>
                <xsd:element ref="ns2:ReviewDate"/>
                <xsd:element ref="ns2:Expiry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Author0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eaf65-a60a-44f5-a8d5-66cfae85e45c" elementFormDefault="qualified">
    <xsd:import namespace="http://schemas.microsoft.com/office/2006/documentManagement/types"/>
    <xsd:import namespace="http://schemas.microsoft.com/office/infopath/2007/PartnerControls"/>
    <xsd:element name="ReviewDate" ma:index="2" ma:displayName="Review Date" ma:format="DateOnly" ma:internalName="ReviewDate">
      <xsd:simpleType>
        <xsd:restriction base="dms:DateTime"/>
      </xsd:simpleType>
    </xsd:element>
    <xsd:element name="ExpiryDate" ma:index="3" nillable="true" ma:displayName="Expiry Date" ma:format="DateOnly" ma:internalName="ExpiryDate">
      <xsd:simpleType>
        <xsd:restriction base="dms:DateTime"/>
      </xsd:simpleType>
    </xsd:element>
    <xsd:element name="TaxCatchAll" ma:index="16" nillable="true" ma:displayName="Taxonomy Catch All Column" ma:hidden="true" ma:list="{2806e603-8ded-4d87-8253-488cbc43147c}" ma:internalName="TaxCatchAll" ma:showField="CatchAllData" ma:web="b58eaf65-a60a-44f5-a8d5-66cfae85e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a084c-36f2-4657-90a4-0514faf6a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Author0" ma:index="23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8eaf65-a60a-44f5-a8d5-66cfae85e45c">
      <UserInfo>
        <DisplayName>KENNEDY, Toni (NOTTINGHAM CITYCARE PARTNERSHIP)</DisplayName>
        <AccountId>714</AccountId>
        <AccountType/>
      </UserInfo>
    </SharedWithUsers>
    <ReviewDate xmlns="b58eaf65-a60a-44f5-a8d5-66cfae85e45c">2023-06-30T00:00:00+00:00</ReviewDate>
    <lcf76f155ced4ddcb4097134ff3c332f xmlns="759a084c-36f2-4657-90a4-0514faf6a511">
      <Terms xmlns="http://schemas.microsoft.com/office/infopath/2007/PartnerControls"/>
    </lcf76f155ced4ddcb4097134ff3c332f>
    <TaxCatchAll xmlns="b58eaf65-a60a-44f5-a8d5-66cfae85e45c" xsi:nil="true"/>
    <ExpiryDate xmlns="b58eaf65-a60a-44f5-a8d5-66cfae85e45c" xsi:nil="true"/>
    <Author0 xmlns="759a084c-36f2-4657-90a4-0514faf6a511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4A3B9A70-43EB-4A11-ABB2-AB0643A3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eaf65-a60a-44f5-a8d5-66cfae85e45c"/>
    <ds:schemaRef ds:uri="759a084c-36f2-4657-90a4-0514faf6a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3AC97-1D7E-42FD-B4DF-BBBE9CE6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75F4-EC46-453A-BA8A-0E5E88797552}">
  <ds:schemaRefs>
    <ds:schemaRef ds:uri="http://schemas.microsoft.com/office/2006/metadata/properties"/>
    <ds:schemaRef ds:uri="http://schemas.microsoft.com/office/infopath/2007/PartnerControls"/>
    <ds:schemaRef ds:uri="b58eaf65-a60a-44f5-a8d5-66cfae85e45c"/>
    <ds:schemaRef ds:uri="759a084c-36f2-4657-90a4-0514faf6a51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Michela Zucco</dc:creator>
  <cp:keywords/>
  <dc:description/>
  <cp:lastModifiedBy>Lisa Ryley - Governance &amp; Social Care Technician - NNICB</cp:lastModifiedBy>
  <cp:revision>2</cp:revision>
  <dcterms:created xsi:type="dcterms:W3CDTF">2025-04-22T11:28:00Z</dcterms:created>
  <dcterms:modified xsi:type="dcterms:W3CDTF">2025-04-22T11:28:00Z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0x0101004A4E99F21D89E34FA7FA1A95D86B7C7E007F744C3246A3C140BEDF1E200863CA4E</vt:lpwstr>
  </property>
  <property fmtid="{D5CDD505-2E9C-101B-9397-08002B2CF9AE}" pid="4" name="GrammarlyDocumentId">
    <vt:lpwstr>e8d41be24bc34940140f3b227cd2193dc6c75c2064918abab12885f8ab4b770b</vt:lpwstr>
  </property>
</Properties>
</file>