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8CAB" w14:textId="087F6956" w:rsidR="00BA56E4" w:rsidRDefault="00BA56E4" w:rsidP="00F62284">
      <w:pPr>
        <w:jc w:val="right"/>
        <w:rPr>
          <w:rFonts w:ascii="Arial" w:hAnsi="Arial" w:cs="Arial"/>
        </w:rPr>
      </w:pPr>
    </w:p>
    <w:p w14:paraId="5C5EA9F6" w14:textId="77777777" w:rsidR="00BA56E4" w:rsidRDefault="00BA56E4" w:rsidP="00F62284">
      <w:pPr>
        <w:jc w:val="right"/>
        <w:rPr>
          <w:rFonts w:ascii="Arial" w:hAnsi="Arial" w:cs="Arial"/>
        </w:rPr>
      </w:pPr>
    </w:p>
    <w:p w14:paraId="79F2156C" w14:textId="2C73C3C2" w:rsidR="00554E6D" w:rsidRDefault="00554E6D" w:rsidP="00554E6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Medical practice name and address</w:t>
      </w:r>
    </w:p>
    <w:p w14:paraId="7A9A8564" w14:textId="0409759F" w:rsidR="00F62284" w:rsidRPr="00554E6D" w:rsidRDefault="00F62284" w:rsidP="00F62284">
      <w:pPr>
        <w:rPr>
          <w:rFonts w:ascii="Arial" w:hAnsi="Arial" w:cs="Arial"/>
        </w:rPr>
      </w:pPr>
      <w:r w:rsidRPr="00554E6D">
        <w:rPr>
          <w:rFonts w:ascii="Arial" w:hAnsi="Arial" w:cs="Arial"/>
        </w:rPr>
        <w:t>Patient name</w:t>
      </w:r>
      <w:r w:rsidR="00A15E95" w:rsidRPr="00554E6D">
        <w:rPr>
          <w:rFonts w:ascii="Arial" w:hAnsi="Arial" w:cs="Arial"/>
        </w:rPr>
        <w:t>, NHS Number</w:t>
      </w:r>
      <w:r w:rsidRPr="00554E6D">
        <w:rPr>
          <w:rFonts w:ascii="Arial" w:hAnsi="Arial" w:cs="Arial"/>
        </w:rPr>
        <w:t xml:space="preserve"> and address</w:t>
      </w:r>
    </w:p>
    <w:p w14:paraId="14FC39FA" w14:textId="77777777" w:rsidR="00F62284" w:rsidRPr="00554E6D" w:rsidRDefault="00F62284" w:rsidP="00F62284">
      <w:pPr>
        <w:rPr>
          <w:rFonts w:ascii="Arial" w:hAnsi="Arial" w:cs="Arial"/>
        </w:rPr>
      </w:pPr>
      <w:r w:rsidRPr="00554E6D">
        <w:rPr>
          <w:rFonts w:ascii="Arial" w:hAnsi="Arial" w:cs="Arial"/>
        </w:rPr>
        <w:t>Date</w:t>
      </w:r>
    </w:p>
    <w:p w14:paraId="2B48EDFC" w14:textId="77777777" w:rsidR="00F62284" w:rsidRPr="00554E6D" w:rsidRDefault="00F62284" w:rsidP="00F62284">
      <w:pPr>
        <w:rPr>
          <w:rFonts w:ascii="Arial" w:hAnsi="Arial" w:cs="Arial"/>
          <w:b/>
        </w:rPr>
      </w:pPr>
    </w:p>
    <w:p w14:paraId="27DE9EEF" w14:textId="77777777" w:rsidR="00F62284" w:rsidRPr="00554E6D" w:rsidRDefault="00F62284" w:rsidP="00F62284">
      <w:pPr>
        <w:rPr>
          <w:rFonts w:ascii="Arial" w:hAnsi="Arial" w:cs="Arial"/>
          <w:b/>
        </w:rPr>
      </w:pPr>
      <w:r w:rsidRPr="00554E6D">
        <w:rPr>
          <w:rFonts w:ascii="Arial" w:hAnsi="Arial" w:cs="Arial"/>
          <w:b/>
        </w:rPr>
        <w:t>PRIVATE AND CONFIDENTIAL</w:t>
      </w:r>
    </w:p>
    <w:p w14:paraId="22840E1E" w14:textId="77777777" w:rsidR="00F62284" w:rsidRPr="00554E6D" w:rsidRDefault="00F62284" w:rsidP="00F62284">
      <w:pPr>
        <w:rPr>
          <w:rFonts w:ascii="Arial" w:hAnsi="Arial" w:cs="Arial"/>
        </w:rPr>
      </w:pPr>
      <w:r w:rsidRPr="00554E6D">
        <w:rPr>
          <w:rFonts w:ascii="Arial" w:hAnsi="Arial" w:cs="Arial"/>
        </w:rPr>
        <w:t>Dear Title Forename Surname,</w:t>
      </w:r>
    </w:p>
    <w:p w14:paraId="3F1E5FD4" w14:textId="77777777" w:rsidR="00F62284" w:rsidRPr="00554E6D" w:rsidRDefault="00F62284" w:rsidP="00F62284">
      <w:pPr>
        <w:rPr>
          <w:rFonts w:ascii="Arial" w:hAnsi="Arial" w:cs="Arial"/>
        </w:rPr>
      </w:pPr>
      <w:r w:rsidRPr="00554E6D">
        <w:rPr>
          <w:rFonts w:ascii="Arial" w:hAnsi="Arial" w:cs="Arial"/>
          <w:b/>
          <w:bCs/>
        </w:rPr>
        <w:t xml:space="preserve">Medicines Prescribed or Recommended by a Private Consultant </w:t>
      </w:r>
    </w:p>
    <w:p w14:paraId="0B4F1412" w14:textId="42366094" w:rsidR="00F62284" w:rsidRPr="00554E6D" w:rsidRDefault="00F62284" w:rsidP="00F62284">
      <w:pPr>
        <w:rPr>
          <w:rFonts w:ascii="Arial" w:hAnsi="Arial" w:cs="Arial"/>
        </w:rPr>
      </w:pPr>
      <w:r w:rsidRPr="00554E6D">
        <w:rPr>
          <w:rFonts w:ascii="Arial" w:hAnsi="Arial" w:cs="Arial"/>
        </w:rPr>
        <w:t xml:space="preserve">You have been referred at your request to a private consultant. We have </w:t>
      </w:r>
      <w:proofErr w:type="gramStart"/>
      <w:r w:rsidRPr="00554E6D">
        <w:rPr>
          <w:rFonts w:ascii="Arial" w:hAnsi="Arial" w:cs="Arial"/>
        </w:rPr>
        <w:t>a number of</w:t>
      </w:r>
      <w:proofErr w:type="gramEnd"/>
      <w:r w:rsidRPr="00554E6D">
        <w:rPr>
          <w:rFonts w:ascii="Arial" w:hAnsi="Arial" w:cs="Arial"/>
        </w:rPr>
        <w:t xml:space="preserve"> NHS patients who request to see</w:t>
      </w:r>
      <w:r w:rsidR="00644F84" w:rsidRPr="00554E6D">
        <w:rPr>
          <w:rFonts w:ascii="Arial" w:hAnsi="Arial" w:cs="Arial"/>
        </w:rPr>
        <w:t xml:space="preserve"> a</w:t>
      </w:r>
      <w:r w:rsidRPr="00554E6D">
        <w:rPr>
          <w:rFonts w:ascii="Arial" w:hAnsi="Arial" w:cs="Arial"/>
        </w:rPr>
        <w:t xml:space="preserve"> consultant privately. On occasion, </w:t>
      </w:r>
      <w:r w:rsidR="000D73C1" w:rsidRPr="00554E6D">
        <w:rPr>
          <w:rFonts w:ascii="Arial" w:hAnsi="Arial" w:cs="Arial"/>
        </w:rPr>
        <w:t xml:space="preserve">GPs are </w:t>
      </w:r>
      <w:r w:rsidRPr="00554E6D">
        <w:rPr>
          <w:rFonts w:ascii="Arial" w:hAnsi="Arial" w:cs="Arial"/>
        </w:rPr>
        <w:t>requested to prescribe medication as an NHS prescription</w:t>
      </w:r>
      <w:r w:rsidR="000D73C1" w:rsidRPr="00554E6D">
        <w:rPr>
          <w:rFonts w:ascii="Arial" w:hAnsi="Arial" w:cs="Arial"/>
        </w:rPr>
        <w:t xml:space="preserve"> following recommendation by a private consultant</w:t>
      </w:r>
      <w:r w:rsidRPr="00554E6D">
        <w:rPr>
          <w:rFonts w:ascii="Arial" w:hAnsi="Arial" w:cs="Arial"/>
        </w:rPr>
        <w:t xml:space="preserve">. </w:t>
      </w:r>
    </w:p>
    <w:p w14:paraId="69BDB4F0" w14:textId="48FF62D5" w:rsidR="00F62284" w:rsidRPr="00554E6D" w:rsidRDefault="00F62284" w:rsidP="00F62284">
      <w:pPr>
        <w:rPr>
          <w:rFonts w:ascii="Arial" w:hAnsi="Arial" w:cs="Arial"/>
        </w:rPr>
      </w:pPr>
      <w:r w:rsidRPr="00554E6D">
        <w:rPr>
          <w:rFonts w:ascii="Arial" w:hAnsi="Arial" w:cs="Arial"/>
        </w:rPr>
        <w:t xml:space="preserve">If your consultant prescribes a medication that falls outside a licensed </w:t>
      </w:r>
      <w:r w:rsidR="004F0980" w:rsidRPr="00554E6D">
        <w:rPr>
          <w:rFonts w:ascii="Arial" w:hAnsi="Arial" w:cs="Arial"/>
        </w:rPr>
        <w:t xml:space="preserve">use </w:t>
      </w:r>
      <w:r w:rsidRPr="00554E6D">
        <w:rPr>
          <w:rFonts w:ascii="Arial" w:hAnsi="Arial" w:cs="Arial"/>
        </w:rPr>
        <w:t>or is outside the local recommendations on prescribing, your consultant will need to provide you with a private prescription</w:t>
      </w:r>
      <w:r w:rsidR="004F0980" w:rsidRPr="00554E6D">
        <w:rPr>
          <w:rFonts w:ascii="Arial" w:hAnsi="Arial" w:cs="Arial"/>
        </w:rPr>
        <w:t>.</w:t>
      </w:r>
      <w:r w:rsidRPr="00554E6D">
        <w:rPr>
          <w:rFonts w:ascii="Arial" w:hAnsi="Arial" w:cs="Arial"/>
        </w:rPr>
        <w:t xml:space="preserve">  </w:t>
      </w:r>
      <w:r w:rsidR="004F0980" w:rsidRPr="00554E6D">
        <w:rPr>
          <w:rFonts w:ascii="Arial" w:hAnsi="Arial" w:cs="Arial"/>
        </w:rPr>
        <w:t>Y</w:t>
      </w:r>
      <w:r w:rsidRPr="00554E6D">
        <w:rPr>
          <w:rFonts w:ascii="Arial" w:hAnsi="Arial" w:cs="Arial"/>
        </w:rPr>
        <w:t xml:space="preserve">ou will be able to take </w:t>
      </w:r>
      <w:r w:rsidR="004F0980" w:rsidRPr="00554E6D">
        <w:rPr>
          <w:rFonts w:ascii="Arial" w:hAnsi="Arial" w:cs="Arial"/>
        </w:rPr>
        <w:t xml:space="preserve">a private prescription </w:t>
      </w:r>
      <w:r w:rsidRPr="00554E6D">
        <w:rPr>
          <w:rFonts w:ascii="Arial" w:hAnsi="Arial" w:cs="Arial"/>
        </w:rPr>
        <w:t xml:space="preserve">to any community pharmacy for dispensing. You will have to pay for the </w:t>
      </w:r>
      <w:r w:rsidR="005A421E" w:rsidRPr="00554E6D">
        <w:rPr>
          <w:rFonts w:ascii="Arial" w:hAnsi="Arial" w:cs="Arial"/>
        </w:rPr>
        <w:t>medicine</w:t>
      </w:r>
      <w:r w:rsidRPr="00554E6D">
        <w:rPr>
          <w:rFonts w:ascii="Arial" w:hAnsi="Arial" w:cs="Arial"/>
        </w:rPr>
        <w:t xml:space="preserve"> on this prescription even if you are normally exempt. It is in your interest that you are aware of this possibility before </w:t>
      </w:r>
      <w:r w:rsidR="004F0980" w:rsidRPr="00554E6D">
        <w:rPr>
          <w:rFonts w:ascii="Arial" w:hAnsi="Arial" w:cs="Arial"/>
        </w:rPr>
        <w:t xml:space="preserve">your private </w:t>
      </w:r>
      <w:r w:rsidRPr="00554E6D">
        <w:rPr>
          <w:rFonts w:ascii="Arial" w:hAnsi="Arial" w:cs="Arial"/>
        </w:rPr>
        <w:t>consultation. You</w:t>
      </w:r>
      <w:r w:rsidR="000B60D6" w:rsidRPr="00554E6D">
        <w:rPr>
          <w:rFonts w:ascii="Arial" w:hAnsi="Arial" w:cs="Arial"/>
        </w:rPr>
        <w:t xml:space="preserve"> will</w:t>
      </w:r>
      <w:r w:rsidRPr="00554E6D">
        <w:rPr>
          <w:rFonts w:ascii="Arial" w:hAnsi="Arial" w:cs="Arial"/>
        </w:rPr>
        <w:t xml:space="preserve"> also be required to pay for any investigations or monitoring tests, </w:t>
      </w:r>
      <w:proofErr w:type="gramStart"/>
      <w:r w:rsidRPr="00554E6D">
        <w:rPr>
          <w:rFonts w:ascii="Arial" w:hAnsi="Arial" w:cs="Arial"/>
        </w:rPr>
        <w:t>e.g.</w:t>
      </w:r>
      <w:proofErr w:type="gramEnd"/>
      <w:r w:rsidRPr="00554E6D">
        <w:rPr>
          <w:rFonts w:ascii="Arial" w:hAnsi="Arial" w:cs="Arial"/>
        </w:rPr>
        <w:t xml:space="preserve"> blood tests requested by a private consultant  </w:t>
      </w:r>
    </w:p>
    <w:p w14:paraId="2DD357A5" w14:textId="23A8D964" w:rsidR="001B4B72" w:rsidRPr="00554E6D" w:rsidRDefault="00093493" w:rsidP="00644F84">
      <w:pPr>
        <w:rPr>
          <w:rFonts w:ascii="Arial" w:hAnsi="Arial" w:cs="Arial"/>
        </w:rPr>
      </w:pPr>
      <w:r w:rsidRPr="00554E6D">
        <w:rPr>
          <w:rFonts w:ascii="Arial" w:hAnsi="Arial" w:cs="Arial"/>
        </w:rPr>
        <w:t>Any q</w:t>
      </w:r>
      <w:r w:rsidR="00644F84" w:rsidRPr="00554E6D">
        <w:rPr>
          <w:rFonts w:ascii="Arial" w:hAnsi="Arial" w:cs="Arial"/>
        </w:rPr>
        <w:t xml:space="preserve">ueries about this policy should be directed to the </w:t>
      </w:r>
      <w:r w:rsidRPr="00554E6D">
        <w:rPr>
          <w:rFonts w:ascii="Arial" w:hAnsi="Arial" w:cs="Arial"/>
        </w:rPr>
        <w:t>ICB</w:t>
      </w:r>
      <w:r w:rsidR="00644F84" w:rsidRPr="00554E6D">
        <w:rPr>
          <w:rFonts w:ascii="Arial" w:hAnsi="Arial" w:cs="Arial"/>
        </w:rPr>
        <w:t xml:space="preserve"> Patient E</w:t>
      </w:r>
      <w:r w:rsidR="00BA56E4" w:rsidRPr="00554E6D">
        <w:rPr>
          <w:rFonts w:ascii="Arial" w:hAnsi="Arial" w:cs="Arial"/>
        </w:rPr>
        <w:t>xperience</w:t>
      </w:r>
      <w:r w:rsidR="00644F84" w:rsidRPr="00554E6D">
        <w:rPr>
          <w:rFonts w:ascii="Arial" w:hAnsi="Arial" w:cs="Arial"/>
        </w:rPr>
        <w:t xml:space="preserve"> Team </w:t>
      </w:r>
      <w:r w:rsidR="00BA56E4" w:rsidRPr="00554E6D">
        <w:rPr>
          <w:rFonts w:ascii="Arial" w:hAnsi="Arial" w:cs="Arial"/>
        </w:rPr>
        <w:t>via</w:t>
      </w:r>
      <w:r w:rsidR="00644F84" w:rsidRPr="00554E6D">
        <w:rPr>
          <w:rFonts w:ascii="Arial" w:hAnsi="Arial" w:cs="Arial"/>
        </w:rPr>
        <w:t xml:space="preserve"> </w:t>
      </w:r>
    </w:p>
    <w:p w14:paraId="751B73DA" w14:textId="5B85E45D" w:rsidR="001B4B72" w:rsidRPr="00554E6D" w:rsidRDefault="001B4B72" w:rsidP="001B4B72">
      <w:pPr>
        <w:spacing w:after="0"/>
        <w:rPr>
          <w:rFonts w:ascii="Arial" w:hAnsi="Arial" w:cs="Arial"/>
        </w:rPr>
      </w:pPr>
      <w:r w:rsidRPr="00554E6D">
        <w:rPr>
          <w:rFonts w:ascii="Arial" w:hAnsi="Arial" w:cs="Arial"/>
        </w:rPr>
        <w:t xml:space="preserve">Telephone: 0115 8839570       </w:t>
      </w:r>
    </w:p>
    <w:p w14:paraId="2F3BEEA5" w14:textId="6176CE1B" w:rsidR="00BA56E4" w:rsidRPr="00554E6D" w:rsidRDefault="001B4B72" w:rsidP="001B4B72">
      <w:pPr>
        <w:spacing w:after="0"/>
        <w:rPr>
          <w:rFonts w:ascii="Arial" w:hAnsi="Arial" w:cs="Arial"/>
        </w:rPr>
      </w:pPr>
      <w:r w:rsidRPr="00554E6D">
        <w:rPr>
          <w:rFonts w:ascii="Arial" w:hAnsi="Arial" w:cs="Arial"/>
        </w:rPr>
        <w:t xml:space="preserve">Email: </w:t>
      </w:r>
      <w:r w:rsidR="00BA56E4" w:rsidRPr="00554E6D">
        <w:rPr>
          <w:rFonts w:ascii="Poppins" w:hAnsi="Poppins" w:cs="Poppins"/>
          <w:sz w:val="23"/>
          <w:szCs w:val="23"/>
          <w:shd w:val="clear" w:color="auto" w:fill="FFFFFF"/>
        </w:rPr>
        <w:t> </w:t>
      </w:r>
      <w:hyperlink r:id="rId6" w:history="1">
        <w:r w:rsidR="00093493" w:rsidRPr="00554E6D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nnicb-nn.patientexperience@nhs.net</w:t>
        </w:r>
      </w:hyperlink>
      <w:r w:rsidR="00BA56E4" w:rsidRPr="00554E6D">
        <w:rPr>
          <w:rFonts w:ascii="Arial" w:hAnsi="Arial" w:cs="Arial"/>
        </w:rPr>
        <w:t xml:space="preserve"> </w:t>
      </w:r>
    </w:p>
    <w:p w14:paraId="70D1C18F" w14:textId="77777777" w:rsidR="00BA56E4" w:rsidRPr="00554E6D" w:rsidRDefault="00BA56E4" w:rsidP="00644F84">
      <w:pPr>
        <w:rPr>
          <w:rFonts w:ascii="Arial" w:hAnsi="Arial" w:cs="Arial"/>
        </w:rPr>
      </w:pPr>
    </w:p>
    <w:p w14:paraId="02DC7FEC" w14:textId="77777777" w:rsidR="00BA56E4" w:rsidRPr="00554E6D" w:rsidRDefault="00BA56E4" w:rsidP="00644F84">
      <w:pPr>
        <w:rPr>
          <w:rFonts w:ascii="Arial" w:hAnsi="Arial" w:cs="Arial"/>
        </w:rPr>
      </w:pPr>
    </w:p>
    <w:p w14:paraId="5D2B8111" w14:textId="39FB9053" w:rsidR="0021378E" w:rsidRPr="00554E6D" w:rsidRDefault="0021378E" w:rsidP="00644F84">
      <w:pPr>
        <w:rPr>
          <w:rFonts w:ascii="Arial" w:hAnsi="Arial" w:cs="Arial"/>
        </w:rPr>
      </w:pPr>
      <w:r w:rsidRPr="00554E6D">
        <w:rPr>
          <w:rFonts w:ascii="Arial" w:hAnsi="Arial" w:cs="Arial"/>
        </w:rPr>
        <w:t>Yours sincerely</w:t>
      </w:r>
      <w:r w:rsidR="001B4B72" w:rsidRPr="00554E6D">
        <w:rPr>
          <w:rFonts w:ascii="Arial" w:hAnsi="Arial" w:cs="Arial"/>
        </w:rPr>
        <w:t xml:space="preserve"> </w:t>
      </w:r>
    </w:p>
    <w:sectPr w:rsidR="0021378E" w:rsidRPr="00554E6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7674" w14:textId="77777777" w:rsidR="00AE6933" w:rsidRDefault="00AE6933" w:rsidP="00554E6D">
      <w:pPr>
        <w:spacing w:after="0" w:line="240" w:lineRule="auto"/>
      </w:pPr>
      <w:r>
        <w:separator/>
      </w:r>
    </w:p>
  </w:endnote>
  <w:endnote w:type="continuationSeparator" w:id="0">
    <w:p w14:paraId="5F03DD43" w14:textId="77777777" w:rsidR="00AE6933" w:rsidRDefault="00AE6933" w:rsidP="0055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4A23" w14:textId="77777777" w:rsidR="00AE6933" w:rsidRDefault="00AE6933" w:rsidP="00554E6D">
      <w:pPr>
        <w:spacing w:after="0" w:line="240" w:lineRule="auto"/>
      </w:pPr>
      <w:r>
        <w:separator/>
      </w:r>
    </w:p>
  </w:footnote>
  <w:footnote w:type="continuationSeparator" w:id="0">
    <w:p w14:paraId="7D56D03E" w14:textId="77777777" w:rsidR="00AE6933" w:rsidRDefault="00AE6933" w:rsidP="00554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1EB9" w14:textId="2D57D29F" w:rsidR="00554E6D" w:rsidRDefault="00554E6D" w:rsidP="00554E6D">
    <w:pPr>
      <w:pStyle w:val="Header"/>
      <w:tabs>
        <w:tab w:val="clear" w:pos="4513"/>
        <w:tab w:val="clear" w:pos="9026"/>
        <w:tab w:val="left" w:pos="7900"/>
      </w:tabs>
      <w:jc w:val="right"/>
    </w:pPr>
    <w:r>
      <w:tab/>
    </w:r>
    <w:r w:rsidRPr="00554E6D">
      <w:rPr>
        <w:rFonts w:ascii="Calibri" w:eastAsia="Calibri" w:hAnsi="Calibri" w:cs="Times New Roman"/>
        <w:noProof/>
      </w:rPr>
      <w:drawing>
        <wp:inline distT="0" distB="0" distL="0" distR="0" wp14:anchorId="1D37F1A5" wp14:editId="063E1AE7">
          <wp:extent cx="1314450" cy="773627"/>
          <wp:effectExtent l="0" t="0" r="0" b="7620"/>
          <wp:docPr id="12" name="Picture 1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807" cy="782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84"/>
    <w:rsid w:val="00053BE3"/>
    <w:rsid w:val="00093493"/>
    <w:rsid w:val="000B60D6"/>
    <w:rsid w:val="000D73C1"/>
    <w:rsid w:val="001B4B72"/>
    <w:rsid w:val="0021378E"/>
    <w:rsid w:val="002B0B36"/>
    <w:rsid w:val="002E7B83"/>
    <w:rsid w:val="004E79DF"/>
    <w:rsid w:val="004F0980"/>
    <w:rsid w:val="00554E6D"/>
    <w:rsid w:val="005A421E"/>
    <w:rsid w:val="00644F84"/>
    <w:rsid w:val="006747F0"/>
    <w:rsid w:val="00831441"/>
    <w:rsid w:val="009006C4"/>
    <w:rsid w:val="00A15E95"/>
    <w:rsid w:val="00AE6933"/>
    <w:rsid w:val="00BA56E4"/>
    <w:rsid w:val="00CB3CD1"/>
    <w:rsid w:val="00D16729"/>
    <w:rsid w:val="00F52941"/>
    <w:rsid w:val="00F62284"/>
    <w:rsid w:val="00F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6B29"/>
  <w15:docId w15:val="{A9E08251-2D8D-443A-B0A8-9C45720D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F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F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F8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4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73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4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E6D"/>
  </w:style>
  <w:style w:type="paragraph" w:styleId="Footer">
    <w:name w:val="footer"/>
    <w:basedOn w:val="Normal"/>
    <w:link w:val="FooterChar"/>
    <w:uiPriority w:val="99"/>
    <w:unhideWhenUsed/>
    <w:rsid w:val="00554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nicb-nn.patientexperience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RYLEY, Lisa (NHS NOTTINGHAM AND NOTTINGHAMSHIRE ICB - 52R)</cp:lastModifiedBy>
  <cp:revision>2</cp:revision>
  <dcterms:created xsi:type="dcterms:W3CDTF">2024-03-12T15:29:00Z</dcterms:created>
  <dcterms:modified xsi:type="dcterms:W3CDTF">2024-03-12T15:29:00Z</dcterms:modified>
</cp:coreProperties>
</file>